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EA" w:rsidRPr="008B19EA" w:rsidRDefault="008B19EA" w:rsidP="008B19EA">
      <w:r>
        <w:rPr>
          <w:b/>
          <w:bCs/>
        </w:rPr>
        <w:t xml:space="preserve">                                                        </w:t>
      </w:r>
      <w:r w:rsidRPr="008B19EA">
        <w:rPr>
          <w:b/>
          <w:bCs/>
        </w:rPr>
        <w:t xml:space="preserve">Уважаемые </w:t>
      </w:r>
      <w:proofErr w:type="spellStart"/>
      <w:r w:rsidRPr="008B19EA">
        <w:rPr>
          <w:b/>
          <w:bCs/>
        </w:rPr>
        <w:t>киришане</w:t>
      </w:r>
      <w:proofErr w:type="spellEnd"/>
      <w:r w:rsidRPr="008B19EA">
        <w:rPr>
          <w:b/>
          <w:bCs/>
        </w:rPr>
        <w:t>!</w:t>
      </w:r>
      <w:bookmarkStart w:id="0" w:name="_GoBack"/>
      <w:bookmarkEnd w:id="0"/>
    </w:p>
    <w:p w:rsidR="008B19EA" w:rsidRPr="008B19EA" w:rsidRDefault="008B19EA" w:rsidP="008B19EA">
      <w:r w:rsidRPr="008B19EA">
        <w:t>         По вопросам коррупционных проявлений в органах государственной власти и органах местного самоуправления обращайтесь по телефону доверия (812) 710-30-68, а также можно обратиться в общественную приемную Комитета по безопасности и борьбе с коррупцией по адресу </w:t>
      </w:r>
      <w:hyperlink r:id="rId4" w:tgtFrame="_blank" w:history="1">
        <w:r w:rsidRPr="008B19EA">
          <w:rPr>
            <w:rStyle w:val="a3"/>
          </w:rPr>
          <w:t>comission.lenobl.ru</w:t>
        </w:r>
      </w:hyperlink>
      <w:r w:rsidRPr="008B19EA">
        <w:t> или получить дополнительную информацию на сайте: </w:t>
      </w:r>
      <w:hyperlink r:id="rId5" w:tgtFrame="_blank" w:history="1">
        <w:r w:rsidRPr="008B19EA">
          <w:rPr>
            <w:rStyle w:val="a3"/>
          </w:rPr>
          <w:t>www.korupcii.net</w:t>
        </w:r>
      </w:hyperlink>
      <w:r w:rsidRPr="008B19EA">
        <w:t>.</w:t>
      </w:r>
    </w:p>
    <w:p w:rsidR="008B19EA" w:rsidRPr="008B19EA" w:rsidRDefault="008B19EA" w:rsidP="008B19EA">
      <w:r w:rsidRPr="008B19EA">
        <w:rPr>
          <w:b/>
          <w:bCs/>
        </w:rPr>
        <w:t>«Нет коррупции!» — «горячая» линия,</w:t>
      </w:r>
      <w:r w:rsidRPr="008B19EA">
        <w:rPr>
          <w:b/>
          <w:bCs/>
        </w:rPr>
        <w:br/>
        <w:t>состоящая из электронного почтового ящика.</w:t>
      </w:r>
    </w:p>
    <w:p w:rsidR="008B19EA" w:rsidRPr="008B19EA" w:rsidRDefault="008B19EA" w:rsidP="008B19EA">
      <w:r w:rsidRPr="008B19EA">
        <w:t>         Данная линия предназначена для направления гражданами информации о конкретных фактах коррупции по электронной почте. На «горячую» линию также можно сообщить информацию о неисполнении (недобросовестном исполнении) служебных обязанностей со стороны государственных гражданских и муниципальных служащих, превышении служебных полномочий, нарушении ими прав, свобод и законных интересов граждан и организаций, фактах вымогательства со стороны должностных лиц, необоснованных запретах и ограничениях.</w:t>
      </w:r>
    </w:p>
    <w:p w:rsidR="008B19EA" w:rsidRPr="008B19EA" w:rsidRDefault="008B19EA" w:rsidP="008B19EA">
      <w:r w:rsidRPr="008B19EA">
        <w:rPr>
          <w:b/>
          <w:bCs/>
        </w:rPr>
        <w:t>Отправить электронное сообщение можно</w:t>
      </w:r>
      <w:r w:rsidRPr="008B19EA">
        <w:rPr>
          <w:b/>
          <w:bCs/>
        </w:rPr>
        <w:br/>
        <w:t>по адресу:   </w:t>
      </w:r>
      <w:hyperlink r:id="rId6" w:history="1">
        <w:r w:rsidRPr="008B19EA">
          <w:rPr>
            <w:rStyle w:val="a3"/>
            <w:b/>
            <w:bCs/>
          </w:rPr>
          <w:t>admkir@admkir.ru</w:t>
        </w:r>
      </w:hyperlink>
    </w:p>
    <w:p w:rsidR="008B19EA" w:rsidRPr="008B19EA" w:rsidRDefault="008B19EA" w:rsidP="008B19EA">
      <w:r w:rsidRPr="008B19EA">
        <w:rPr>
          <w:b/>
          <w:bCs/>
          <w:i/>
          <w:iCs/>
        </w:rPr>
        <w:t>«ГОРЯЧАЯ ЛИНИЯ» ПО ВОПРОСАМ КОРРУПЦИИ</w:t>
      </w:r>
    </w:p>
    <w:p w:rsidR="008B19EA" w:rsidRPr="008B19EA" w:rsidRDefault="008B19EA" w:rsidP="008B19EA">
      <w:r w:rsidRPr="008B19EA">
        <w:pict>
          <v:rect id="_x0000_i1025" style="width:0;height:.75pt" o:hralign="center" o:hrstd="t" o:hrnoshade="t" o:hr="t" fillcolor="#666" stroked="f"/>
        </w:pict>
      </w:r>
    </w:p>
    <w:p w:rsidR="008B19EA" w:rsidRPr="008B19EA" w:rsidRDefault="008B19EA" w:rsidP="008B19EA">
      <w:r w:rsidRPr="008B19EA">
        <w:drawing>
          <wp:inline distT="0" distB="0" distL="0" distR="0">
            <wp:extent cx="1524000" cy="990600"/>
            <wp:effectExtent l="0" t="0" r="0" b="0"/>
            <wp:docPr id="1" name="Рисунок 1" descr="http://moukl.ru/wp-content/uploads/2017/02/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kl.ru/wp-content/uploads/2017/02/telef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EA" w:rsidRPr="008B19EA" w:rsidRDefault="008B19EA" w:rsidP="008B19EA">
      <w:r w:rsidRPr="008B19EA">
        <w:rPr>
          <w:b/>
          <w:bCs/>
          <w:i/>
          <w:iCs/>
        </w:rPr>
        <w:t xml:space="preserve">Телефон администрации </w:t>
      </w:r>
      <w:proofErr w:type="spellStart"/>
      <w:r w:rsidRPr="008B19EA">
        <w:rPr>
          <w:b/>
          <w:bCs/>
          <w:i/>
          <w:iCs/>
        </w:rPr>
        <w:t>Киришского</w:t>
      </w:r>
      <w:proofErr w:type="spellEnd"/>
      <w:r w:rsidRPr="008B19EA">
        <w:rPr>
          <w:b/>
          <w:bCs/>
          <w:i/>
          <w:iCs/>
        </w:rPr>
        <w:t xml:space="preserve"> муниципального района для обращения граждан: </w:t>
      </w:r>
      <w:r w:rsidRPr="008B19EA">
        <w:rPr>
          <w:b/>
          <w:bCs/>
        </w:rPr>
        <w:t>(81368) 220-30, 232-25</w:t>
      </w:r>
      <w:r w:rsidRPr="008B19EA">
        <w:t> </w:t>
      </w:r>
    </w:p>
    <w:p w:rsidR="008B19EA" w:rsidRPr="008B19EA" w:rsidRDefault="008B19EA" w:rsidP="008B19EA">
      <w:r w:rsidRPr="008B19EA">
        <w:rPr>
          <w:b/>
          <w:bCs/>
          <w:i/>
          <w:iCs/>
        </w:rPr>
        <w:t xml:space="preserve">«Горячая линия» комитета по образованию </w:t>
      </w:r>
      <w:proofErr w:type="spellStart"/>
      <w:r w:rsidRPr="008B19EA">
        <w:rPr>
          <w:b/>
          <w:bCs/>
          <w:i/>
          <w:iCs/>
        </w:rPr>
        <w:t>Киришского</w:t>
      </w:r>
      <w:proofErr w:type="spellEnd"/>
      <w:r w:rsidRPr="008B19EA">
        <w:rPr>
          <w:b/>
          <w:bCs/>
          <w:i/>
          <w:iCs/>
        </w:rPr>
        <w:t xml:space="preserve"> муниципального района по вопросам незаконных сборов денежных средств в образовательных организациях по телефону:</w:t>
      </w:r>
      <w:r w:rsidRPr="008B19EA">
        <w:t> </w:t>
      </w:r>
      <w:r w:rsidRPr="008B19EA">
        <w:rPr>
          <w:b/>
          <w:bCs/>
        </w:rPr>
        <w:t>(81368) 221-09</w:t>
      </w:r>
    </w:p>
    <w:p w:rsidR="00A32504" w:rsidRDefault="00A32504"/>
    <w:sectPr w:rsidR="00A3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8D"/>
    <w:rsid w:val="008B19EA"/>
    <w:rsid w:val="009B4F8D"/>
    <w:rsid w:val="00A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2FE5"/>
  <w15:chartTrackingRefBased/>
  <w15:docId w15:val="{E63375C6-8A53-4093-8CAD-1DC73112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8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kir@admkir.ru" TargetMode="External"/><Relationship Id="rId5" Type="http://schemas.openxmlformats.org/officeDocument/2006/relationships/hyperlink" Target="http://www.korupcii.net/" TargetMode="External"/><Relationship Id="rId4" Type="http://schemas.openxmlformats.org/officeDocument/2006/relationships/hyperlink" Target="http://comission.lenob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2021-12-26T17:38:00Z</dcterms:created>
  <dcterms:modified xsi:type="dcterms:W3CDTF">2021-12-26T17:39:00Z</dcterms:modified>
</cp:coreProperties>
</file>